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A58" w14:textId="77777777" w:rsidR="003933AE" w:rsidRDefault="00A07BB2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091B05">
        <w:rPr>
          <w:b/>
          <w:bCs/>
          <w:color w:val="000000"/>
          <w:sz w:val="22"/>
          <w:lang w:val="en-GB"/>
        </w:rPr>
        <w:t>RA VI-19</w:t>
      </w:r>
      <w:r w:rsidR="0059144C" w:rsidRPr="00091B05">
        <w:rPr>
          <w:b/>
          <w:bCs/>
          <w:color w:val="000000"/>
          <w:sz w:val="22"/>
          <w:lang w:val="en-GB"/>
        </w:rPr>
        <w:t xml:space="preserve"> </w:t>
      </w:r>
      <w:r w:rsidR="003933AE" w:rsidRPr="003933AE">
        <w:rPr>
          <w:b/>
          <w:bCs/>
          <w:color w:val="000000"/>
          <w:sz w:val="22"/>
          <w:lang w:val="en-GB"/>
        </w:rPr>
        <w:t>(Europe) Phase I</w:t>
      </w:r>
    </w:p>
    <w:p w14:paraId="2D326232" w14:textId="77777777" w:rsidR="003933AE" w:rsidRDefault="003933AE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3933AE">
        <w:rPr>
          <w:b/>
          <w:bCs/>
          <w:color w:val="000000"/>
          <w:sz w:val="22"/>
          <w:lang w:val="en-GB"/>
        </w:rPr>
        <w:t>15-16 October 2024</w:t>
      </w:r>
    </w:p>
    <w:p w14:paraId="136E24D0" w14:textId="62AD4B66" w:rsidR="00F04B65" w:rsidRPr="00091B05" w:rsidRDefault="0059144C" w:rsidP="003933AE">
      <w:pPr>
        <w:spacing w:before="120"/>
        <w:jc w:val="center"/>
        <w:rPr>
          <w:b/>
          <w:bCs/>
          <w:color w:val="000000"/>
          <w:sz w:val="22"/>
          <w:lang w:val="en-GB"/>
        </w:rPr>
      </w:pPr>
      <w:r w:rsidRPr="00091B05">
        <w:rPr>
          <w:b/>
          <w:bCs/>
          <w:color w:val="000000"/>
          <w:sz w:val="22"/>
          <w:lang w:val="en-GB"/>
        </w:rPr>
        <w:t>RESOLUTIONS, DECISIONS AND RECOMMENDATION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759"/>
        <w:gridCol w:w="6894"/>
      </w:tblGrid>
      <w:tr w:rsidR="00767B31" w:rsidRPr="00767B31" w14:paraId="69E34AC7" w14:textId="77777777" w:rsidTr="00285B79">
        <w:trPr>
          <w:tblHeader/>
        </w:trPr>
        <w:tc>
          <w:tcPr>
            <w:tcW w:w="5000" w:type="pct"/>
            <w:gridSpan w:val="3"/>
            <w:shd w:val="clear" w:color="auto" w:fill="F3F8FF"/>
            <w:vAlign w:val="center"/>
          </w:tcPr>
          <w:p w14:paraId="50F53446" w14:textId="153225E3" w:rsidR="002468FA" w:rsidRPr="00767B3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RESOLUTIONS</w:t>
            </w:r>
          </w:p>
        </w:tc>
      </w:tr>
      <w:tr w:rsidR="00767B31" w:rsidRPr="00767B31" w14:paraId="619CE09D" w14:textId="77777777" w:rsidTr="00AF048A">
        <w:trPr>
          <w:tblHeader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Session No.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Final No</w:t>
            </w:r>
            <w:r w:rsidR="007741CC" w:rsidRPr="00767B31">
              <w:rPr>
                <w:szCs w:val="20"/>
                <w:lang w:val="en-GB"/>
              </w:rPr>
              <w:t>.</w:t>
            </w:r>
          </w:p>
        </w:tc>
        <w:tc>
          <w:tcPr>
            <w:tcW w:w="3823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767B31" w:rsidRDefault="002468FA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Title</w:t>
            </w:r>
          </w:p>
        </w:tc>
      </w:tr>
      <w:tr w:rsidR="00767B31" w:rsidRPr="00767B31" w14:paraId="731A6F08" w14:textId="77777777" w:rsidTr="00AF048A">
        <w:tc>
          <w:tcPr>
            <w:tcW w:w="756" w:type="pct"/>
            <w:vAlign w:val="center"/>
          </w:tcPr>
          <w:p w14:paraId="5A61D82D" w14:textId="7F1344BC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1E11C8" w:rsidRPr="00767B31">
              <w:rPr>
                <w:szCs w:val="20"/>
                <w:lang w:val="en-GB"/>
              </w:rPr>
              <w:t>.1/1</w:t>
            </w:r>
          </w:p>
        </w:tc>
        <w:tc>
          <w:tcPr>
            <w:tcW w:w="421" w:type="pct"/>
            <w:vAlign w:val="center"/>
          </w:tcPr>
          <w:p w14:paraId="76AF1AD3" w14:textId="1AEB51C9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1" w:history="1">
              <w:r w:rsidR="00EE2446" w:rsidRPr="00767B31">
                <w:rPr>
                  <w:szCs w:val="20"/>
                </w:rPr>
                <w:t>1</w:t>
              </w:r>
            </w:hyperlink>
          </w:p>
        </w:tc>
        <w:tc>
          <w:tcPr>
            <w:tcW w:w="3823" w:type="pct"/>
            <w:vAlign w:val="center"/>
          </w:tcPr>
          <w:p w14:paraId="36A500BF" w14:textId="69D4060B" w:rsidR="00EE2446" w:rsidRPr="00767B31" w:rsidRDefault="00B90CD8" w:rsidP="00767B31">
            <w:pPr>
              <w:spacing w:before="60" w:after="60"/>
              <w:rPr>
                <w:szCs w:val="20"/>
                <w:lang w:val="en-GB"/>
              </w:rPr>
            </w:pPr>
            <w:r w:rsidRPr="00767B31">
              <w:rPr>
                <w:rFonts w:eastAsia="Verdana Pro" w:cs="Verdana Pro"/>
                <w:szCs w:val="20"/>
              </w:rPr>
              <w:t>Regional Programme</w:t>
            </w:r>
          </w:p>
        </w:tc>
      </w:tr>
      <w:tr w:rsidR="00767B31" w:rsidRPr="00767B31" w14:paraId="756030EC" w14:textId="77777777" w:rsidTr="00AF048A">
        <w:trPr>
          <w:trHeight w:val="444"/>
        </w:trPr>
        <w:tc>
          <w:tcPr>
            <w:tcW w:w="756" w:type="pct"/>
            <w:vAlign w:val="center"/>
          </w:tcPr>
          <w:p w14:paraId="7F225E10" w14:textId="5C51FE11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E04848" w:rsidRPr="00767B31">
              <w:rPr>
                <w:szCs w:val="20"/>
                <w:lang w:val="en-GB"/>
              </w:rPr>
              <w:t>.1</w:t>
            </w:r>
            <w:r w:rsidR="001C1525" w:rsidRPr="00767B31">
              <w:rPr>
                <w:szCs w:val="20"/>
                <w:lang w:val="en-GB"/>
              </w:rPr>
              <w:t>/</w:t>
            </w:r>
            <w:r w:rsidRPr="00767B31">
              <w:rPr>
                <w:szCs w:val="20"/>
                <w:lang w:val="en-GB"/>
              </w:rPr>
              <w:t>2</w:t>
            </w:r>
          </w:p>
        </w:tc>
        <w:tc>
          <w:tcPr>
            <w:tcW w:w="421" w:type="pct"/>
            <w:vAlign w:val="center"/>
          </w:tcPr>
          <w:p w14:paraId="647F89D7" w14:textId="5E5C2C88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2" w:history="1">
              <w:r w:rsidR="00EE2446" w:rsidRPr="00767B31">
                <w:rPr>
                  <w:szCs w:val="20"/>
                </w:rPr>
                <w:t>2</w:t>
              </w:r>
            </w:hyperlink>
          </w:p>
        </w:tc>
        <w:tc>
          <w:tcPr>
            <w:tcW w:w="3823" w:type="pct"/>
            <w:vAlign w:val="center"/>
          </w:tcPr>
          <w:p w14:paraId="0BD7EB07" w14:textId="3D091043" w:rsidR="00EE2446" w:rsidRPr="00767B31" w:rsidRDefault="00F33335" w:rsidP="00767B31">
            <w:pPr>
              <w:spacing w:before="60" w:after="60"/>
              <w:rPr>
                <w:szCs w:val="20"/>
                <w:lang w:val="en-GB"/>
              </w:rPr>
            </w:pPr>
            <w:r w:rsidRPr="00767B31">
              <w:rPr>
                <w:rFonts w:eastAsia="Verdana" w:cs="Verdana"/>
                <w:szCs w:val="20"/>
              </w:rPr>
              <w:t>Regional Association VI Mechanism</w:t>
            </w:r>
          </w:p>
        </w:tc>
      </w:tr>
      <w:tr w:rsidR="00767B31" w:rsidRPr="00767B31" w14:paraId="0E888877" w14:textId="77777777" w:rsidTr="00AF048A">
        <w:tc>
          <w:tcPr>
            <w:tcW w:w="756" w:type="pct"/>
            <w:vAlign w:val="center"/>
          </w:tcPr>
          <w:p w14:paraId="54753EBC" w14:textId="3F11CE3D" w:rsidR="001972A1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</w:t>
            </w:r>
            <w:r w:rsidR="00A45938" w:rsidRPr="00767B31">
              <w:rPr>
                <w:szCs w:val="20"/>
                <w:lang w:val="en-GB"/>
              </w:rPr>
              <w:t>.2/1</w:t>
            </w:r>
          </w:p>
        </w:tc>
        <w:tc>
          <w:tcPr>
            <w:tcW w:w="421" w:type="pct"/>
            <w:vAlign w:val="center"/>
          </w:tcPr>
          <w:p w14:paraId="30F48744" w14:textId="7366A326" w:rsidR="001972A1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3" w:history="1">
              <w:r w:rsidR="007F270E" w:rsidRPr="00767B31">
                <w:rPr>
                  <w:szCs w:val="20"/>
                </w:rPr>
                <w:t>3</w:t>
              </w:r>
            </w:hyperlink>
          </w:p>
        </w:tc>
        <w:tc>
          <w:tcPr>
            <w:tcW w:w="3823" w:type="pct"/>
            <w:vAlign w:val="center"/>
          </w:tcPr>
          <w:p w14:paraId="2FF614CB" w14:textId="754A8DAA" w:rsidR="001972A1" w:rsidRPr="00767B31" w:rsidRDefault="009B5EC7" w:rsidP="00767B31">
            <w:pPr>
              <w:pStyle w:val="WMOBodyText"/>
              <w:spacing w:before="60" w:after="60"/>
              <w:rPr>
                <w:sz w:val="20"/>
                <w:szCs w:val="20"/>
              </w:rPr>
            </w:pPr>
            <w:r w:rsidRPr="00767B31">
              <w:rPr>
                <w:iCs/>
                <w:sz w:val="20"/>
                <w:szCs w:val="20"/>
              </w:rPr>
              <w:t>WMO Early Warnings for All Road Map for Regional Association VI</w:t>
            </w:r>
          </w:p>
        </w:tc>
      </w:tr>
      <w:tr w:rsidR="00767B31" w:rsidRPr="00767B31" w14:paraId="6C650361" w14:textId="77777777" w:rsidTr="00AF048A">
        <w:tc>
          <w:tcPr>
            <w:tcW w:w="756" w:type="pct"/>
            <w:vAlign w:val="center"/>
          </w:tcPr>
          <w:p w14:paraId="3F6B85AE" w14:textId="64343ED5" w:rsidR="00EE2446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3.3.1</w:t>
            </w:r>
            <w:r w:rsidR="00322956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1AF429F9" w14:textId="595DD31E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4" w:history="1">
              <w:r w:rsidR="007F270E" w:rsidRPr="00767B31">
                <w:rPr>
                  <w:szCs w:val="20"/>
                </w:rPr>
                <w:t>4</w:t>
              </w:r>
            </w:hyperlink>
          </w:p>
        </w:tc>
        <w:tc>
          <w:tcPr>
            <w:tcW w:w="3823" w:type="pct"/>
            <w:vAlign w:val="center"/>
          </w:tcPr>
          <w:p w14:paraId="23FAED0E" w14:textId="263B4D4D" w:rsidR="00EE2446" w:rsidRPr="00767B31" w:rsidRDefault="00B56E79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 xml:space="preserve">Establishing Regional WMO Integrated Global Observing System (WIGOS) </w:t>
            </w:r>
            <w:proofErr w:type="spellStart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Centres</w:t>
            </w:r>
            <w:proofErr w:type="spellEnd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 xml:space="preserve"> in Region VI in pilot mode</w:t>
            </w:r>
          </w:p>
        </w:tc>
      </w:tr>
      <w:tr w:rsidR="00767B31" w:rsidRPr="00767B31" w14:paraId="4B1206A6" w14:textId="77777777" w:rsidTr="00AF048A">
        <w:tc>
          <w:tcPr>
            <w:tcW w:w="756" w:type="pct"/>
            <w:vAlign w:val="center"/>
          </w:tcPr>
          <w:p w14:paraId="58228954" w14:textId="2E608702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3.3.2</w:t>
            </w:r>
            <w:r w:rsidR="008338E4" w:rsidRPr="00767B31">
              <w:rPr>
                <w:szCs w:val="20"/>
                <w:lang w:val="en-GB"/>
              </w:rPr>
              <w:t>/</w:t>
            </w:r>
            <w:r w:rsidR="00A2141A" w:rsidRPr="00767B31">
              <w:rPr>
                <w:szCs w:val="20"/>
                <w:lang w:val="en-GB"/>
              </w:rPr>
              <w:t>1</w:t>
            </w:r>
          </w:p>
        </w:tc>
        <w:tc>
          <w:tcPr>
            <w:tcW w:w="421" w:type="pct"/>
            <w:vAlign w:val="center"/>
          </w:tcPr>
          <w:p w14:paraId="3FFB4C6F" w14:textId="041B1B6E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5" w:history="1">
              <w:r w:rsidR="007F270E" w:rsidRPr="00767B31">
                <w:rPr>
                  <w:szCs w:val="20"/>
                </w:rPr>
                <w:t>5</w:t>
              </w:r>
            </w:hyperlink>
          </w:p>
        </w:tc>
        <w:tc>
          <w:tcPr>
            <w:tcW w:w="3823" w:type="pct"/>
            <w:vAlign w:val="center"/>
          </w:tcPr>
          <w:p w14:paraId="26B00DE6" w14:textId="56B1C6D1" w:rsidR="00EE2446" w:rsidRPr="00767B31" w:rsidRDefault="00A2141A" w:rsidP="00767B31">
            <w:pPr>
              <w:pStyle w:val="WMOBodyText"/>
              <w:spacing w:before="60" w:after="60"/>
              <w:rPr>
                <w:sz w:val="20"/>
                <w:szCs w:val="20"/>
              </w:rPr>
            </w:pPr>
            <w:r w:rsidRPr="00767B31">
              <w:rPr>
                <w:iCs/>
                <w:sz w:val="20"/>
                <w:szCs w:val="20"/>
              </w:rPr>
              <w:t>Implementation of Global and Regional Basic Observing Networks (GBON/RBON) and the Systematic Observations Financing Facility (SOFF)</w:t>
            </w:r>
          </w:p>
        </w:tc>
      </w:tr>
      <w:tr w:rsidR="00767B31" w:rsidRPr="00767B31" w14:paraId="57F35DB4" w14:textId="77777777" w:rsidTr="00AF048A">
        <w:tc>
          <w:tcPr>
            <w:tcW w:w="756" w:type="pct"/>
            <w:vAlign w:val="center"/>
          </w:tcPr>
          <w:p w14:paraId="0D95DCD5" w14:textId="5E8B0B7B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3.4</w:t>
            </w:r>
            <w:r w:rsidR="00792E2E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494598A4" w14:textId="293E0BFF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6" w:history="1">
              <w:r w:rsidR="007F270E" w:rsidRPr="00767B31">
                <w:rPr>
                  <w:szCs w:val="20"/>
                </w:rPr>
                <w:t>6</w:t>
              </w:r>
            </w:hyperlink>
          </w:p>
        </w:tc>
        <w:tc>
          <w:tcPr>
            <w:tcW w:w="3823" w:type="pct"/>
            <w:vAlign w:val="center"/>
          </w:tcPr>
          <w:p w14:paraId="0DFDAD70" w14:textId="3904B4EE" w:rsidR="00EE2446" w:rsidRPr="00767B31" w:rsidRDefault="000D648F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Establishment of a Regional Open Consultative Platform of Regional Association VI (Europe) (R-</w:t>
            </w:r>
            <w:proofErr w:type="spellStart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OCP</w:t>
            </w:r>
            <w:proofErr w:type="spellEnd"/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-RA VI)</w:t>
            </w:r>
          </w:p>
        </w:tc>
      </w:tr>
      <w:tr w:rsidR="00767B31" w:rsidRPr="00767B31" w14:paraId="577F0FC8" w14:textId="77777777" w:rsidTr="00AF048A">
        <w:tc>
          <w:tcPr>
            <w:tcW w:w="756" w:type="pct"/>
            <w:vAlign w:val="center"/>
          </w:tcPr>
          <w:p w14:paraId="42AB8B5C" w14:textId="317E7118" w:rsidR="00EE2446" w:rsidRPr="00767B3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4</w:t>
            </w:r>
            <w:r w:rsidR="001F5A0C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421" w:type="pct"/>
            <w:vAlign w:val="center"/>
          </w:tcPr>
          <w:p w14:paraId="4A0E0E2E" w14:textId="0FEA8F7A" w:rsidR="00EE2446" w:rsidRPr="00767B31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7" w:history="1">
              <w:r w:rsidR="007F270E" w:rsidRPr="00767B31">
                <w:rPr>
                  <w:szCs w:val="20"/>
                </w:rPr>
                <w:t>7</w:t>
              </w:r>
            </w:hyperlink>
          </w:p>
        </w:tc>
        <w:tc>
          <w:tcPr>
            <w:tcW w:w="3823" w:type="pct"/>
            <w:vAlign w:val="center"/>
          </w:tcPr>
          <w:p w14:paraId="1842D8AC" w14:textId="6491CB77" w:rsidR="00EE2446" w:rsidRPr="00767B31" w:rsidRDefault="00CC164D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Review of previous resolutions and decisions of RA VI</w:t>
            </w:r>
          </w:p>
        </w:tc>
      </w:tr>
    </w:tbl>
    <w:p w14:paraId="51B55D82" w14:textId="3AF6E330" w:rsidR="006D1FC2" w:rsidRDefault="006D1FC2">
      <w:pPr>
        <w:spacing w:before="0" w:after="160" w:line="259" w:lineRule="auto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747"/>
        <w:gridCol w:w="6906"/>
      </w:tblGrid>
      <w:tr w:rsidR="008C5D51" w:rsidRPr="008C5D51" w14:paraId="2355CC05" w14:textId="77777777" w:rsidTr="00285B79">
        <w:trPr>
          <w:tblHeader/>
        </w:trPr>
        <w:tc>
          <w:tcPr>
            <w:tcW w:w="5000" w:type="pct"/>
            <w:gridSpan w:val="3"/>
            <w:shd w:val="clear" w:color="auto" w:fill="F3FEFF"/>
            <w:vAlign w:val="center"/>
          </w:tcPr>
          <w:p w14:paraId="1BC302F9" w14:textId="11BE4572" w:rsidR="00A02746" w:rsidRPr="008C5D5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DECISIONS</w:t>
            </w:r>
          </w:p>
        </w:tc>
      </w:tr>
      <w:tr w:rsidR="008C5D51" w:rsidRPr="008C5D51" w14:paraId="743DB130" w14:textId="77777777" w:rsidTr="00AF048A">
        <w:trPr>
          <w:tblHeader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2D80B32F" w14:textId="7661CF7D" w:rsidR="00A02746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8C5D51" w:rsidRDefault="00A02746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Final No</w:t>
            </w:r>
            <w:r w:rsidR="007741CC" w:rsidRPr="008C5D51">
              <w:rPr>
                <w:szCs w:val="20"/>
                <w:lang w:val="en-GB"/>
              </w:rPr>
              <w:t>.</w:t>
            </w:r>
          </w:p>
        </w:tc>
        <w:tc>
          <w:tcPr>
            <w:tcW w:w="3830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8C5D51" w:rsidRDefault="00A02746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8C5D51">
              <w:rPr>
                <w:szCs w:val="20"/>
                <w:lang w:val="en-GB"/>
              </w:rPr>
              <w:t>Title</w:t>
            </w:r>
          </w:p>
        </w:tc>
      </w:tr>
      <w:tr w:rsidR="008C5D51" w:rsidRPr="008C5D51" w14:paraId="39185561" w14:textId="77777777" w:rsidTr="00AF048A">
        <w:tc>
          <w:tcPr>
            <w:tcW w:w="756" w:type="pct"/>
            <w:vAlign w:val="center"/>
          </w:tcPr>
          <w:p w14:paraId="7DC371AC" w14:textId="646DF19F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</w:t>
            </w:r>
            <w:r w:rsidR="00415A66" w:rsidRPr="008C5D51">
              <w:rPr>
                <w:szCs w:val="20"/>
                <w:lang w:val="en-GB"/>
              </w:rPr>
              <w:t>2/1</w:t>
            </w:r>
          </w:p>
        </w:tc>
        <w:tc>
          <w:tcPr>
            <w:tcW w:w="414" w:type="pct"/>
            <w:vAlign w:val="center"/>
          </w:tcPr>
          <w:p w14:paraId="4DECE1C6" w14:textId="2605C32F" w:rsidR="00627419" w:rsidRPr="00D83077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8" w:history="1">
              <w:r w:rsidR="007C1A16" w:rsidRPr="00D83077">
                <w:t>1</w:t>
              </w:r>
            </w:hyperlink>
          </w:p>
        </w:tc>
        <w:tc>
          <w:tcPr>
            <w:tcW w:w="3830" w:type="pct"/>
          </w:tcPr>
          <w:p w14:paraId="139E4060" w14:textId="3EB06348" w:rsidR="00627419" w:rsidRPr="00767B31" w:rsidRDefault="00890C8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Draft General Summary of the work of the Session</w:t>
            </w:r>
          </w:p>
        </w:tc>
      </w:tr>
      <w:tr w:rsidR="008C5D51" w:rsidRPr="008C5D51" w14:paraId="1A061461" w14:textId="77777777" w:rsidTr="00AF048A">
        <w:tc>
          <w:tcPr>
            <w:tcW w:w="756" w:type="pct"/>
            <w:vAlign w:val="center"/>
          </w:tcPr>
          <w:p w14:paraId="75902E0C" w14:textId="23BBBF3F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2.1</w:t>
            </w:r>
            <w:r w:rsidR="00862311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37436AF6" w14:textId="4D668905" w:rsidR="00627419" w:rsidRPr="00D83077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19" w:history="1">
              <w:r w:rsidR="00AA50E8" w:rsidRPr="00D83077">
                <w:t>2</w:t>
              </w:r>
            </w:hyperlink>
          </w:p>
        </w:tc>
        <w:tc>
          <w:tcPr>
            <w:tcW w:w="3830" w:type="pct"/>
          </w:tcPr>
          <w:p w14:paraId="306B28B9" w14:textId="037F46C9" w:rsidR="00627419" w:rsidRPr="00767B31" w:rsidRDefault="003E25A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Review of Implementation of WMO Global Initiatives in RA VI</w:t>
            </w:r>
          </w:p>
        </w:tc>
      </w:tr>
      <w:tr w:rsidR="008C5D51" w:rsidRPr="008C5D51" w14:paraId="0DC757A8" w14:textId="77777777" w:rsidTr="00AF048A">
        <w:tc>
          <w:tcPr>
            <w:tcW w:w="756" w:type="pct"/>
            <w:vAlign w:val="center"/>
          </w:tcPr>
          <w:p w14:paraId="7648988A" w14:textId="058D1739" w:rsidR="00627419" w:rsidRPr="008C5D51" w:rsidRDefault="00660BAD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3.3.3</w:t>
            </w:r>
            <w:r w:rsidR="00F1457C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5A10D507" w14:textId="0A6FF93F" w:rsidR="00627419" w:rsidRPr="00D83077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20" w:history="1">
              <w:r w:rsidR="00AA50E8" w:rsidRPr="00D83077">
                <w:t>3</w:t>
              </w:r>
            </w:hyperlink>
          </w:p>
        </w:tc>
        <w:tc>
          <w:tcPr>
            <w:tcW w:w="3830" w:type="pct"/>
          </w:tcPr>
          <w:p w14:paraId="52C940CA" w14:textId="5782154F" w:rsidR="00627419" w:rsidRPr="00767B31" w:rsidRDefault="00F5306D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Hydrological Status and Outlook System (HydroSOS) Implementation in RA VI</w:t>
            </w:r>
          </w:p>
        </w:tc>
      </w:tr>
      <w:tr w:rsidR="008C5D51" w:rsidRPr="008C5D51" w14:paraId="5594030A" w14:textId="77777777" w:rsidTr="00AF048A">
        <w:tc>
          <w:tcPr>
            <w:tcW w:w="756" w:type="pct"/>
            <w:vAlign w:val="center"/>
          </w:tcPr>
          <w:p w14:paraId="337A8C71" w14:textId="65FCD772" w:rsidR="00627419" w:rsidRPr="008C5D51" w:rsidRDefault="00195B45" w:rsidP="00767B31">
            <w:pPr>
              <w:spacing w:before="60" w:after="60"/>
              <w:jc w:val="center"/>
              <w:rPr>
                <w:szCs w:val="20"/>
                <w:highlight w:val="yellow"/>
                <w:lang w:val="en-GB"/>
              </w:rPr>
            </w:pPr>
            <w:r>
              <w:rPr>
                <w:szCs w:val="20"/>
                <w:lang w:val="en-GB"/>
              </w:rPr>
              <w:t>3.4</w:t>
            </w:r>
            <w:r w:rsidR="00B8314A" w:rsidRPr="008C5D51">
              <w:rPr>
                <w:szCs w:val="20"/>
                <w:lang w:val="en-GB"/>
              </w:rPr>
              <w:t>/1</w:t>
            </w:r>
          </w:p>
        </w:tc>
        <w:tc>
          <w:tcPr>
            <w:tcW w:w="414" w:type="pct"/>
            <w:vAlign w:val="center"/>
          </w:tcPr>
          <w:p w14:paraId="7F6A9EAB" w14:textId="6F7F4986" w:rsidR="00627419" w:rsidRPr="00D83077" w:rsidRDefault="003933AE" w:rsidP="00767B31">
            <w:pPr>
              <w:spacing w:before="60" w:after="60"/>
              <w:jc w:val="center"/>
              <w:rPr>
                <w:szCs w:val="20"/>
              </w:rPr>
            </w:pPr>
            <w:hyperlink r:id="rId21" w:history="1">
              <w:r w:rsidR="00AA50E8" w:rsidRPr="00D83077">
                <w:t>4</w:t>
              </w:r>
            </w:hyperlink>
          </w:p>
        </w:tc>
        <w:tc>
          <w:tcPr>
            <w:tcW w:w="3830" w:type="pct"/>
          </w:tcPr>
          <w:p w14:paraId="3855FB3C" w14:textId="363C74E4" w:rsidR="00627419" w:rsidRPr="00767B31" w:rsidRDefault="00F67598" w:rsidP="00767B31">
            <w:pPr>
              <w:pStyle w:val="Heading3"/>
              <w:spacing w:before="60" w:after="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Collaboration and Resource Mobilization</w:t>
            </w:r>
          </w:p>
        </w:tc>
      </w:tr>
      <w:tr w:rsidR="008C5D51" w:rsidRPr="008C5D51" w14:paraId="3C90ED10" w14:textId="77777777" w:rsidTr="00AF048A">
        <w:tc>
          <w:tcPr>
            <w:tcW w:w="756" w:type="pct"/>
            <w:vAlign w:val="center"/>
          </w:tcPr>
          <w:p w14:paraId="2A457319" w14:textId="4F7E435A" w:rsidR="00605949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3.5</w:t>
            </w:r>
            <w:r w:rsidR="00E30D05" w:rsidRPr="008C5D51">
              <w:rPr>
                <w:szCs w:val="20"/>
                <w:lang w:val="en-GB"/>
              </w:rPr>
              <w:t>/</w:t>
            </w:r>
            <w:r>
              <w:rPr>
                <w:szCs w:val="20"/>
                <w:lang w:val="en-GB"/>
              </w:rPr>
              <w:t>1</w:t>
            </w:r>
          </w:p>
        </w:tc>
        <w:tc>
          <w:tcPr>
            <w:tcW w:w="414" w:type="pct"/>
            <w:vAlign w:val="center"/>
          </w:tcPr>
          <w:p w14:paraId="455D3F1A" w14:textId="646281E6" w:rsidR="00605949" w:rsidRPr="00D83077" w:rsidRDefault="003933AE" w:rsidP="00767B31">
            <w:pPr>
              <w:spacing w:before="60" w:after="60"/>
              <w:jc w:val="center"/>
            </w:pPr>
            <w:hyperlink r:id="rId22" w:history="1">
              <w:r w:rsidR="00AA50E8" w:rsidRPr="00D83077">
                <w:t>5</w:t>
              </w:r>
            </w:hyperlink>
          </w:p>
        </w:tc>
        <w:tc>
          <w:tcPr>
            <w:tcW w:w="3830" w:type="pct"/>
          </w:tcPr>
          <w:p w14:paraId="254AAB0E" w14:textId="21BB0453" w:rsidR="00605949" w:rsidRPr="00767B31" w:rsidRDefault="00B8739E" w:rsidP="00767B31">
            <w:pPr>
              <w:tabs>
                <w:tab w:val="left" w:pos="720"/>
              </w:tabs>
              <w:spacing w:before="60" w:after="60"/>
              <w:rPr>
                <w:szCs w:val="20"/>
              </w:rPr>
            </w:pPr>
            <w:r w:rsidRPr="00767B31">
              <w:rPr>
                <w:szCs w:val="20"/>
              </w:rPr>
              <w:t>Formalizing the RA VI Scientific Forum: Bridging Research and Operations within the Earth System</w:t>
            </w:r>
          </w:p>
        </w:tc>
      </w:tr>
      <w:tr w:rsidR="008C5D51" w:rsidRPr="008C5D51" w14:paraId="1FFC62A4" w14:textId="77777777" w:rsidTr="00AF048A">
        <w:tc>
          <w:tcPr>
            <w:tcW w:w="756" w:type="pct"/>
            <w:vAlign w:val="center"/>
          </w:tcPr>
          <w:p w14:paraId="1EE34266" w14:textId="13A581E9" w:rsidR="00605949" w:rsidRPr="008C5D5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3.5</w:t>
            </w:r>
            <w:r w:rsidR="004E614F" w:rsidRPr="008C5D51">
              <w:rPr>
                <w:szCs w:val="20"/>
                <w:lang w:val="en-GB"/>
              </w:rPr>
              <w:t>/</w:t>
            </w:r>
            <w:r>
              <w:rPr>
                <w:szCs w:val="20"/>
                <w:lang w:val="en-GB"/>
              </w:rPr>
              <w:t>2</w:t>
            </w:r>
          </w:p>
        </w:tc>
        <w:tc>
          <w:tcPr>
            <w:tcW w:w="414" w:type="pct"/>
            <w:vAlign w:val="center"/>
          </w:tcPr>
          <w:p w14:paraId="0F7716C1" w14:textId="134E42DD" w:rsidR="00605949" w:rsidRPr="00D83077" w:rsidRDefault="003933AE" w:rsidP="00767B31">
            <w:pPr>
              <w:spacing w:before="60" w:after="60"/>
              <w:jc w:val="center"/>
            </w:pPr>
            <w:hyperlink r:id="rId23" w:history="1">
              <w:r w:rsidR="00AA50E8" w:rsidRPr="00D83077">
                <w:t>6</w:t>
              </w:r>
            </w:hyperlink>
          </w:p>
        </w:tc>
        <w:tc>
          <w:tcPr>
            <w:tcW w:w="3830" w:type="pct"/>
          </w:tcPr>
          <w:p w14:paraId="66B09977" w14:textId="60667776" w:rsidR="00605949" w:rsidRPr="00767B31" w:rsidRDefault="00BF1858" w:rsidP="00767B31">
            <w:pPr>
              <w:pStyle w:val="Heading2"/>
              <w:spacing w:before="60" w:after="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767B31">
              <w:rPr>
                <w:rFonts w:ascii="Verdana" w:hAnsi="Verdana"/>
                <w:color w:val="auto"/>
                <w:sz w:val="20"/>
                <w:szCs w:val="20"/>
              </w:rPr>
              <w:t>Regional Research Programme</w:t>
            </w:r>
          </w:p>
        </w:tc>
      </w:tr>
    </w:tbl>
    <w:p w14:paraId="1C493057" w14:textId="788307F3" w:rsidR="00EE2446" w:rsidRDefault="00EE2446">
      <w:pPr>
        <w:spacing w:before="0" w:after="160" w:line="259" w:lineRule="auto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688"/>
        <w:gridCol w:w="6877"/>
      </w:tblGrid>
      <w:tr w:rsidR="008C5D51" w:rsidRPr="00767B31" w14:paraId="617FF9E8" w14:textId="77777777" w:rsidTr="00285B79">
        <w:trPr>
          <w:tblHeader/>
        </w:trPr>
        <w:tc>
          <w:tcPr>
            <w:tcW w:w="5000" w:type="pct"/>
            <w:gridSpan w:val="3"/>
            <w:shd w:val="clear" w:color="auto" w:fill="F3F4FF"/>
            <w:vAlign w:val="center"/>
          </w:tcPr>
          <w:p w14:paraId="38EFC5B1" w14:textId="44E39098" w:rsidR="00574CA0" w:rsidRPr="00767B31" w:rsidRDefault="0029406E" w:rsidP="00767B31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RECOMMENDATION</w:t>
            </w:r>
          </w:p>
        </w:tc>
      </w:tr>
      <w:tr w:rsidR="008C5D51" w:rsidRPr="00767B31" w14:paraId="51D01743" w14:textId="77777777" w:rsidTr="00AF048A">
        <w:trPr>
          <w:tblHeader/>
        </w:trPr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05A3149F" w14:textId="77777777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Session No.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5C5ADB58" w14:textId="7AAD8889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Final No</w:t>
            </w:r>
            <w:r w:rsidR="007741CC" w:rsidRPr="00767B31">
              <w:rPr>
                <w:szCs w:val="20"/>
                <w:lang w:val="en-GB"/>
              </w:rPr>
              <w:t>.</w:t>
            </w:r>
          </w:p>
        </w:tc>
        <w:tc>
          <w:tcPr>
            <w:tcW w:w="3838" w:type="pct"/>
            <w:shd w:val="clear" w:color="auto" w:fill="F2F2F2" w:themeFill="background1" w:themeFillShade="F2"/>
            <w:vAlign w:val="center"/>
          </w:tcPr>
          <w:p w14:paraId="249DB907" w14:textId="77777777" w:rsidR="00574CA0" w:rsidRPr="00767B31" w:rsidRDefault="00574CA0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Title</w:t>
            </w:r>
          </w:p>
        </w:tc>
      </w:tr>
      <w:tr w:rsidR="008C5D51" w:rsidRPr="00767B31" w14:paraId="718EDD66" w14:textId="77777777" w:rsidTr="00AF048A">
        <w:tc>
          <w:tcPr>
            <w:tcW w:w="829" w:type="pct"/>
            <w:vAlign w:val="center"/>
          </w:tcPr>
          <w:p w14:paraId="3C1B9137" w14:textId="2161ED91" w:rsidR="00957651" w:rsidRPr="00767B31" w:rsidRDefault="00195B45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3.3.4</w:t>
            </w:r>
            <w:r w:rsidR="00CC584A" w:rsidRPr="00767B31">
              <w:rPr>
                <w:szCs w:val="20"/>
                <w:lang w:val="en-GB"/>
              </w:rPr>
              <w:t>/1</w:t>
            </w:r>
          </w:p>
        </w:tc>
        <w:tc>
          <w:tcPr>
            <w:tcW w:w="333" w:type="pct"/>
            <w:vAlign w:val="center"/>
          </w:tcPr>
          <w:p w14:paraId="089ECD4A" w14:textId="47822209" w:rsidR="00957651" w:rsidRPr="00767B31" w:rsidRDefault="00C52E47" w:rsidP="00767B31">
            <w:pPr>
              <w:spacing w:before="60" w:after="60"/>
              <w:jc w:val="center"/>
              <w:rPr>
                <w:szCs w:val="20"/>
                <w:lang w:val="en-GB"/>
              </w:rPr>
            </w:pPr>
            <w:r w:rsidRPr="00767B31">
              <w:rPr>
                <w:szCs w:val="20"/>
                <w:lang w:val="en-GB"/>
              </w:rPr>
              <w:t>1</w:t>
            </w:r>
          </w:p>
        </w:tc>
        <w:tc>
          <w:tcPr>
            <w:tcW w:w="3838" w:type="pct"/>
          </w:tcPr>
          <w:p w14:paraId="4F364F59" w14:textId="3833CC95" w:rsidR="00957651" w:rsidRPr="00767B31" w:rsidRDefault="0019760F" w:rsidP="00767B31">
            <w:pPr>
              <w:tabs>
                <w:tab w:val="left" w:pos="720"/>
              </w:tabs>
              <w:spacing w:before="60" w:after="60"/>
              <w:rPr>
                <w:szCs w:val="20"/>
              </w:rPr>
            </w:pPr>
            <w:r w:rsidRPr="00767B31">
              <w:rPr>
                <w:rFonts w:eastAsia="Times New Roman" w:cs="Times New Roman"/>
                <w:szCs w:val="20"/>
              </w:rPr>
              <w:t>Establishment of a Regional Agricultural Meteorology Centre in RA VI</w:t>
            </w:r>
          </w:p>
        </w:tc>
      </w:tr>
    </w:tbl>
    <w:p w14:paraId="512B6A54" w14:textId="151B997E" w:rsidR="002468FA" w:rsidRPr="00D64BC7" w:rsidRDefault="002468FA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2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36D4" w14:textId="77777777" w:rsidR="007310F5" w:rsidRDefault="007310F5" w:rsidP="00574CA0">
      <w:pPr>
        <w:spacing w:before="0" w:after="0"/>
      </w:pPr>
      <w:r>
        <w:separator/>
      </w:r>
    </w:p>
  </w:endnote>
  <w:endnote w:type="continuationSeparator" w:id="0">
    <w:p w14:paraId="49DDC334" w14:textId="77777777" w:rsidR="007310F5" w:rsidRDefault="007310F5" w:rsidP="00574CA0">
      <w:pPr>
        <w:spacing w:before="0" w:after="0"/>
      </w:pPr>
      <w:r>
        <w:continuationSeparator/>
      </w:r>
    </w:p>
  </w:endnote>
  <w:endnote w:type="continuationNotice" w:id="1">
    <w:p w14:paraId="3712A6BC" w14:textId="77777777" w:rsidR="007310F5" w:rsidRDefault="007310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26C2" w14:textId="77777777" w:rsidR="007310F5" w:rsidRDefault="007310F5" w:rsidP="00574CA0">
      <w:pPr>
        <w:spacing w:before="0" w:after="0"/>
      </w:pPr>
      <w:r>
        <w:separator/>
      </w:r>
    </w:p>
  </w:footnote>
  <w:footnote w:type="continuationSeparator" w:id="0">
    <w:p w14:paraId="0834AC67" w14:textId="77777777" w:rsidR="007310F5" w:rsidRDefault="007310F5" w:rsidP="00574CA0">
      <w:pPr>
        <w:spacing w:before="0" w:after="0"/>
      </w:pPr>
      <w:r>
        <w:continuationSeparator/>
      </w:r>
    </w:p>
  </w:footnote>
  <w:footnote w:type="continuationNotice" w:id="1">
    <w:p w14:paraId="4C0C4EDE" w14:textId="77777777" w:rsidR="007310F5" w:rsidRDefault="007310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2D14"/>
    <w:rsid w:val="000032C5"/>
    <w:rsid w:val="000058EE"/>
    <w:rsid w:val="00007527"/>
    <w:rsid w:val="00013B82"/>
    <w:rsid w:val="00024F2F"/>
    <w:rsid w:val="0002586D"/>
    <w:rsid w:val="00046F94"/>
    <w:rsid w:val="0005021C"/>
    <w:rsid w:val="00053885"/>
    <w:rsid w:val="00053CE7"/>
    <w:rsid w:val="00055FD7"/>
    <w:rsid w:val="00060492"/>
    <w:rsid w:val="000645FA"/>
    <w:rsid w:val="00066DFC"/>
    <w:rsid w:val="000750A3"/>
    <w:rsid w:val="0008613D"/>
    <w:rsid w:val="00091B05"/>
    <w:rsid w:val="00093432"/>
    <w:rsid w:val="00096F89"/>
    <w:rsid w:val="000A2AD9"/>
    <w:rsid w:val="000A6EDC"/>
    <w:rsid w:val="000B2897"/>
    <w:rsid w:val="000B2FEE"/>
    <w:rsid w:val="000B35F6"/>
    <w:rsid w:val="000B405D"/>
    <w:rsid w:val="000B4859"/>
    <w:rsid w:val="000C66A0"/>
    <w:rsid w:val="000C688C"/>
    <w:rsid w:val="000D07EB"/>
    <w:rsid w:val="000D2AE0"/>
    <w:rsid w:val="000D360F"/>
    <w:rsid w:val="000D648F"/>
    <w:rsid w:val="000E03DB"/>
    <w:rsid w:val="000E62B3"/>
    <w:rsid w:val="000F5579"/>
    <w:rsid w:val="0011077E"/>
    <w:rsid w:val="00110B4A"/>
    <w:rsid w:val="0011535D"/>
    <w:rsid w:val="00116046"/>
    <w:rsid w:val="0012212D"/>
    <w:rsid w:val="0012228C"/>
    <w:rsid w:val="001225A1"/>
    <w:rsid w:val="0012442A"/>
    <w:rsid w:val="00126A75"/>
    <w:rsid w:val="00130B8E"/>
    <w:rsid w:val="001425CC"/>
    <w:rsid w:val="00143D19"/>
    <w:rsid w:val="00146C8F"/>
    <w:rsid w:val="00154910"/>
    <w:rsid w:val="00157A46"/>
    <w:rsid w:val="001813ED"/>
    <w:rsid w:val="0018183F"/>
    <w:rsid w:val="00194470"/>
    <w:rsid w:val="00194714"/>
    <w:rsid w:val="00195B45"/>
    <w:rsid w:val="001972A1"/>
    <w:rsid w:val="0019760F"/>
    <w:rsid w:val="001A1D7D"/>
    <w:rsid w:val="001B3384"/>
    <w:rsid w:val="001B43E6"/>
    <w:rsid w:val="001C1525"/>
    <w:rsid w:val="001D015D"/>
    <w:rsid w:val="001E11C8"/>
    <w:rsid w:val="001E5F5F"/>
    <w:rsid w:val="001F2F30"/>
    <w:rsid w:val="001F387B"/>
    <w:rsid w:val="001F3985"/>
    <w:rsid w:val="001F5A0C"/>
    <w:rsid w:val="001F61AD"/>
    <w:rsid w:val="001F6436"/>
    <w:rsid w:val="0020247D"/>
    <w:rsid w:val="002139A4"/>
    <w:rsid w:val="002162CD"/>
    <w:rsid w:val="002165ED"/>
    <w:rsid w:val="0022224D"/>
    <w:rsid w:val="00227EEE"/>
    <w:rsid w:val="00236BA4"/>
    <w:rsid w:val="00241A8F"/>
    <w:rsid w:val="002468FA"/>
    <w:rsid w:val="00247547"/>
    <w:rsid w:val="00251967"/>
    <w:rsid w:val="0025306A"/>
    <w:rsid w:val="00261D52"/>
    <w:rsid w:val="00267629"/>
    <w:rsid w:val="00271993"/>
    <w:rsid w:val="0028275D"/>
    <w:rsid w:val="00282E78"/>
    <w:rsid w:val="00285B79"/>
    <w:rsid w:val="00285E34"/>
    <w:rsid w:val="00292543"/>
    <w:rsid w:val="0029406E"/>
    <w:rsid w:val="002B2F1D"/>
    <w:rsid w:val="002B3210"/>
    <w:rsid w:val="002C1A98"/>
    <w:rsid w:val="002C2AD9"/>
    <w:rsid w:val="002C443B"/>
    <w:rsid w:val="002D080B"/>
    <w:rsid w:val="002D4D30"/>
    <w:rsid w:val="002D6A80"/>
    <w:rsid w:val="002E5844"/>
    <w:rsid w:val="002E679B"/>
    <w:rsid w:val="002E6A9E"/>
    <w:rsid w:val="002F04F0"/>
    <w:rsid w:val="002F5B70"/>
    <w:rsid w:val="003013AF"/>
    <w:rsid w:val="003071F7"/>
    <w:rsid w:val="0032107D"/>
    <w:rsid w:val="00322956"/>
    <w:rsid w:val="00325029"/>
    <w:rsid w:val="0032609B"/>
    <w:rsid w:val="00333A7A"/>
    <w:rsid w:val="0033488B"/>
    <w:rsid w:val="003358FF"/>
    <w:rsid w:val="003400B2"/>
    <w:rsid w:val="00341B9A"/>
    <w:rsid w:val="00345168"/>
    <w:rsid w:val="00347A22"/>
    <w:rsid w:val="00350826"/>
    <w:rsid w:val="0035428B"/>
    <w:rsid w:val="00360D6A"/>
    <w:rsid w:val="003657A7"/>
    <w:rsid w:val="00374522"/>
    <w:rsid w:val="0037632B"/>
    <w:rsid w:val="0037682E"/>
    <w:rsid w:val="00377013"/>
    <w:rsid w:val="00383098"/>
    <w:rsid w:val="00384EE3"/>
    <w:rsid w:val="003933AE"/>
    <w:rsid w:val="003A7EF4"/>
    <w:rsid w:val="003B3A36"/>
    <w:rsid w:val="003D1A32"/>
    <w:rsid w:val="003D3A91"/>
    <w:rsid w:val="003E0115"/>
    <w:rsid w:val="003E25AD"/>
    <w:rsid w:val="003F1216"/>
    <w:rsid w:val="003F2745"/>
    <w:rsid w:val="003F4338"/>
    <w:rsid w:val="003F4C92"/>
    <w:rsid w:val="0040230D"/>
    <w:rsid w:val="00404AB9"/>
    <w:rsid w:val="004050B9"/>
    <w:rsid w:val="0040632B"/>
    <w:rsid w:val="00413AED"/>
    <w:rsid w:val="00415A66"/>
    <w:rsid w:val="0042394F"/>
    <w:rsid w:val="00423DDE"/>
    <w:rsid w:val="004275DB"/>
    <w:rsid w:val="004364D6"/>
    <w:rsid w:val="004424FF"/>
    <w:rsid w:val="0044612B"/>
    <w:rsid w:val="0044745B"/>
    <w:rsid w:val="00447B41"/>
    <w:rsid w:val="004508E5"/>
    <w:rsid w:val="00453EEF"/>
    <w:rsid w:val="00456A29"/>
    <w:rsid w:val="00463753"/>
    <w:rsid w:val="00463AA9"/>
    <w:rsid w:val="00477B5C"/>
    <w:rsid w:val="0048013E"/>
    <w:rsid w:val="004852DF"/>
    <w:rsid w:val="004A0273"/>
    <w:rsid w:val="004A06ED"/>
    <w:rsid w:val="004A0841"/>
    <w:rsid w:val="004A598A"/>
    <w:rsid w:val="004B2133"/>
    <w:rsid w:val="004B242D"/>
    <w:rsid w:val="004B24F9"/>
    <w:rsid w:val="004B4D88"/>
    <w:rsid w:val="004B7606"/>
    <w:rsid w:val="004C79BE"/>
    <w:rsid w:val="004E614F"/>
    <w:rsid w:val="004F15CC"/>
    <w:rsid w:val="004F475E"/>
    <w:rsid w:val="004F51B6"/>
    <w:rsid w:val="004F684E"/>
    <w:rsid w:val="005071C6"/>
    <w:rsid w:val="00507B44"/>
    <w:rsid w:val="005109E9"/>
    <w:rsid w:val="005116F2"/>
    <w:rsid w:val="00512FA7"/>
    <w:rsid w:val="0051616D"/>
    <w:rsid w:val="0054374E"/>
    <w:rsid w:val="00546B45"/>
    <w:rsid w:val="00546CA5"/>
    <w:rsid w:val="00551471"/>
    <w:rsid w:val="0055305B"/>
    <w:rsid w:val="00556F04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A06D7"/>
    <w:rsid w:val="005A6AFB"/>
    <w:rsid w:val="005C6A97"/>
    <w:rsid w:val="005D53AA"/>
    <w:rsid w:val="005E51D4"/>
    <w:rsid w:val="005E616C"/>
    <w:rsid w:val="005E764F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36D81"/>
    <w:rsid w:val="00643A03"/>
    <w:rsid w:val="006461A6"/>
    <w:rsid w:val="0065636B"/>
    <w:rsid w:val="006601B5"/>
    <w:rsid w:val="00660BAD"/>
    <w:rsid w:val="00665CAA"/>
    <w:rsid w:val="006672A1"/>
    <w:rsid w:val="00673492"/>
    <w:rsid w:val="00673F03"/>
    <w:rsid w:val="0067707C"/>
    <w:rsid w:val="00686CDF"/>
    <w:rsid w:val="00687166"/>
    <w:rsid w:val="00690F20"/>
    <w:rsid w:val="006B088C"/>
    <w:rsid w:val="006B5F20"/>
    <w:rsid w:val="006C2487"/>
    <w:rsid w:val="006C52E0"/>
    <w:rsid w:val="006D1958"/>
    <w:rsid w:val="006D1FC2"/>
    <w:rsid w:val="006D5BEC"/>
    <w:rsid w:val="00713282"/>
    <w:rsid w:val="0071541F"/>
    <w:rsid w:val="007310F5"/>
    <w:rsid w:val="007327A3"/>
    <w:rsid w:val="00733103"/>
    <w:rsid w:val="00740D54"/>
    <w:rsid w:val="00742482"/>
    <w:rsid w:val="00747072"/>
    <w:rsid w:val="00751346"/>
    <w:rsid w:val="007573C5"/>
    <w:rsid w:val="00764778"/>
    <w:rsid w:val="00765F43"/>
    <w:rsid w:val="00767B31"/>
    <w:rsid w:val="007741CC"/>
    <w:rsid w:val="0077558A"/>
    <w:rsid w:val="00777D1B"/>
    <w:rsid w:val="00784544"/>
    <w:rsid w:val="00792E2E"/>
    <w:rsid w:val="00793EE9"/>
    <w:rsid w:val="007A0B78"/>
    <w:rsid w:val="007A517B"/>
    <w:rsid w:val="007A59A3"/>
    <w:rsid w:val="007B5B8C"/>
    <w:rsid w:val="007C1A16"/>
    <w:rsid w:val="007E2722"/>
    <w:rsid w:val="007E7DF1"/>
    <w:rsid w:val="007F270E"/>
    <w:rsid w:val="007F6EDF"/>
    <w:rsid w:val="008100C6"/>
    <w:rsid w:val="00820B73"/>
    <w:rsid w:val="008227C8"/>
    <w:rsid w:val="008234A9"/>
    <w:rsid w:val="00824233"/>
    <w:rsid w:val="008303E1"/>
    <w:rsid w:val="00832315"/>
    <w:rsid w:val="008338E4"/>
    <w:rsid w:val="00844485"/>
    <w:rsid w:val="00862311"/>
    <w:rsid w:val="008743CF"/>
    <w:rsid w:val="00875E92"/>
    <w:rsid w:val="008906EC"/>
    <w:rsid w:val="00890C8D"/>
    <w:rsid w:val="00892D46"/>
    <w:rsid w:val="008953EB"/>
    <w:rsid w:val="00895655"/>
    <w:rsid w:val="008A2401"/>
    <w:rsid w:val="008B35BC"/>
    <w:rsid w:val="008C5D51"/>
    <w:rsid w:val="008D0D31"/>
    <w:rsid w:val="008D13D4"/>
    <w:rsid w:val="008D1865"/>
    <w:rsid w:val="008D4CE4"/>
    <w:rsid w:val="008E5A1B"/>
    <w:rsid w:val="008E5F93"/>
    <w:rsid w:val="008F30CE"/>
    <w:rsid w:val="008F41A8"/>
    <w:rsid w:val="008F4E1F"/>
    <w:rsid w:val="009003C4"/>
    <w:rsid w:val="00900D2D"/>
    <w:rsid w:val="00903E59"/>
    <w:rsid w:val="0090547C"/>
    <w:rsid w:val="009174F6"/>
    <w:rsid w:val="0093464A"/>
    <w:rsid w:val="0093466F"/>
    <w:rsid w:val="009417D8"/>
    <w:rsid w:val="00942D57"/>
    <w:rsid w:val="0094477C"/>
    <w:rsid w:val="00944C83"/>
    <w:rsid w:val="00954A94"/>
    <w:rsid w:val="0095522F"/>
    <w:rsid w:val="00956FB7"/>
    <w:rsid w:val="00957651"/>
    <w:rsid w:val="00957BA8"/>
    <w:rsid w:val="0097223F"/>
    <w:rsid w:val="00984A93"/>
    <w:rsid w:val="009A050A"/>
    <w:rsid w:val="009A6129"/>
    <w:rsid w:val="009B4201"/>
    <w:rsid w:val="009B5EC7"/>
    <w:rsid w:val="009B6B5E"/>
    <w:rsid w:val="009C2B92"/>
    <w:rsid w:val="009D5C1D"/>
    <w:rsid w:val="009D6BA3"/>
    <w:rsid w:val="00A02746"/>
    <w:rsid w:val="00A07BB2"/>
    <w:rsid w:val="00A17BE6"/>
    <w:rsid w:val="00A20CA9"/>
    <w:rsid w:val="00A2141A"/>
    <w:rsid w:val="00A450F6"/>
    <w:rsid w:val="00A45938"/>
    <w:rsid w:val="00A46F1B"/>
    <w:rsid w:val="00A53F72"/>
    <w:rsid w:val="00A56E2C"/>
    <w:rsid w:val="00A6205E"/>
    <w:rsid w:val="00A70A6E"/>
    <w:rsid w:val="00A72802"/>
    <w:rsid w:val="00A75CEF"/>
    <w:rsid w:val="00A8043D"/>
    <w:rsid w:val="00A95192"/>
    <w:rsid w:val="00AA50E8"/>
    <w:rsid w:val="00AB4333"/>
    <w:rsid w:val="00AC0AB7"/>
    <w:rsid w:val="00AC7023"/>
    <w:rsid w:val="00AC718E"/>
    <w:rsid w:val="00AE0B04"/>
    <w:rsid w:val="00AE4167"/>
    <w:rsid w:val="00AF048A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3328C"/>
    <w:rsid w:val="00B5069F"/>
    <w:rsid w:val="00B53EB0"/>
    <w:rsid w:val="00B56E79"/>
    <w:rsid w:val="00B60940"/>
    <w:rsid w:val="00B62E08"/>
    <w:rsid w:val="00B63553"/>
    <w:rsid w:val="00B72CF9"/>
    <w:rsid w:val="00B73202"/>
    <w:rsid w:val="00B77B6C"/>
    <w:rsid w:val="00B8314A"/>
    <w:rsid w:val="00B83BAA"/>
    <w:rsid w:val="00B85DC1"/>
    <w:rsid w:val="00B8739E"/>
    <w:rsid w:val="00B90CD8"/>
    <w:rsid w:val="00B9706C"/>
    <w:rsid w:val="00BA1D82"/>
    <w:rsid w:val="00BA6BB4"/>
    <w:rsid w:val="00BB35AE"/>
    <w:rsid w:val="00BB6856"/>
    <w:rsid w:val="00BC09FF"/>
    <w:rsid w:val="00BC3638"/>
    <w:rsid w:val="00BC67B1"/>
    <w:rsid w:val="00BD7A0B"/>
    <w:rsid w:val="00BF1858"/>
    <w:rsid w:val="00BF6D86"/>
    <w:rsid w:val="00C02074"/>
    <w:rsid w:val="00C1125F"/>
    <w:rsid w:val="00C2118A"/>
    <w:rsid w:val="00C23F69"/>
    <w:rsid w:val="00C24D66"/>
    <w:rsid w:val="00C275FC"/>
    <w:rsid w:val="00C444D6"/>
    <w:rsid w:val="00C44A93"/>
    <w:rsid w:val="00C455D3"/>
    <w:rsid w:val="00C467D8"/>
    <w:rsid w:val="00C47256"/>
    <w:rsid w:val="00C52E47"/>
    <w:rsid w:val="00C624AE"/>
    <w:rsid w:val="00C63F02"/>
    <w:rsid w:val="00C657D2"/>
    <w:rsid w:val="00C66168"/>
    <w:rsid w:val="00C66DB9"/>
    <w:rsid w:val="00C67FF8"/>
    <w:rsid w:val="00C85CC5"/>
    <w:rsid w:val="00C97B32"/>
    <w:rsid w:val="00CA75E6"/>
    <w:rsid w:val="00CC164D"/>
    <w:rsid w:val="00CC584A"/>
    <w:rsid w:val="00CC7B90"/>
    <w:rsid w:val="00CD31CE"/>
    <w:rsid w:val="00CD5DB8"/>
    <w:rsid w:val="00CD7B58"/>
    <w:rsid w:val="00CE2E22"/>
    <w:rsid w:val="00CE597B"/>
    <w:rsid w:val="00CF323D"/>
    <w:rsid w:val="00CF3D48"/>
    <w:rsid w:val="00D048B6"/>
    <w:rsid w:val="00D12DDC"/>
    <w:rsid w:val="00D17E6B"/>
    <w:rsid w:val="00D21D62"/>
    <w:rsid w:val="00D22AC8"/>
    <w:rsid w:val="00D22C9F"/>
    <w:rsid w:val="00D263E1"/>
    <w:rsid w:val="00D35798"/>
    <w:rsid w:val="00D3669A"/>
    <w:rsid w:val="00D45C67"/>
    <w:rsid w:val="00D54EB5"/>
    <w:rsid w:val="00D54FCB"/>
    <w:rsid w:val="00D55C42"/>
    <w:rsid w:val="00D62A24"/>
    <w:rsid w:val="00D63A51"/>
    <w:rsid w:val="00D64BC7"/>
    <w:rsid w:val="00D72661"/>
    <w:rsid w:val="00D83077"/>
    <w:rsid w:val="00D93B91"/>
    <w:rsid w:val="00D95A11"/>
    <w:rsid w:val="00DA0D9A"/>
    <w:rsid w:val="00DA35AA"/>
    <w:rsid w:val="00DA5216"/>
    <w:rsid w:val="00DB2544"/>
    <w:rsid w:val="00DC67BB"/>
    <w:rsid w:val="00DD20A3"/>
    <w:rsid w:val="00DD399D"/>
    <w:rsid w:val="00DD46F5"/>
    <w:rsid w:val="00DE1F5E"/>
    <w:rsid w:val="00DE58B8"/>
    <w:rsid w:val="00E04848"/>
    <w:rsid w:val="00E077AB"/>
    <w:rsid w:val="00E13C7C"/>
    <w:rsid w:val="00E158D1"/>
    <w:rsid w:val="00E17756"/>
    <w:rsid w:val="00E30D05"/>
    <w:rsid w:val="00E3424B"/>
    <w:rsid w:val="00E3738D"/>
    <w:rsid w:val="00E444CD"/>
    <w:rsid w:val="00E50E5D"/>
    <w:rsid w:val="00E60CE3"/>
    <w:rsid w:val="00E62EEC"/>
    <w:rsid w:val="00E634E9"/>
    <w:rsid w:val="00E638C9"/>
    <w:rsid w:val="00E63E03"/>
    <w:rsid w:val="00E66125"/>
    <w:rsid w:val="00E768A7"/>
    <w:rsid w:val="00E829AF"/>
    <w:rsid w:val="00E85F98"/>
    <w:rsid w:val="00EA1AAC"/>
    <w:rsid w:val="00EA58BA"/>
    <w:rsid w:val="00EB0EAF"/>
    <w:rsid w:val="00EB3D7C"/>
    <w:rsid w:val="00EC0D74"/>
    <w:rsid w:val="00EC32C4"/>
    <w:rsid w:val="00EC7320"/>
    <w:rsid w:val="00EC7F0D"/>
    <w:rsid w:val="00ED117F"/>
    <w:rsid w:val="00ED1858"/>
    <w:rsid w:val="00EE2446"/>
    <w:rsid w:val="00EE3EC0"/>
    <w:rsid w:val="00EE6778"/>
    <w:rsid w:val="00F04B65"/>
    <w:rsid w:val="00F0607E"/>
    <w:rsid w:val="00F070D7"/>
    <w:rsid w:val="00F1457C"/>
    <w:rsid w:val="00F15598"/>
    <w:rsid w:val="00F23065"/>
    <w:rsid w:val="00F2554A"/>
    <w:rsid w:val="00F33335"/>
    <w:rsid w:val="00F364FF"/>
    <w:rsid w:val="00F371C9"/>
    <w:rsid w:val="00F37441"/>
    <w:rsid w:val="00F4011D"/>
    <w:rsid w:val="00F4632A"/>
    <w:rsid w:val="00F5306D"/>
    <w:rsid w:val="00F67598"/>
    <w:rsid w:val="00F762E3"/>
    <w:rsid w:val="00F83F06"/>
    <w:rsid w:val="00F90C7B"/>
    <w:rsid w:val="00F94D05"/>
    <w:rsid w:val="00F965A4"/>
    <w:rsid w:val="00FA11A3"/>
    <w:rsid w:val="00FA6E72"/>
    <w:rsid w:val="00FC0E07"/>
    <w:rsid w:val="00FC2860"/>
    <w:rsid w:val="00FC4085"/>
    <w:rsid w:val="00FC4472"/>
    <w:rsid w:val="00FC5FF6"/>
    <w:rsid w:val="00FC7A27"/>
    <w:rsid w:val="00FD5810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MOBodyTextCharChar">
    <w:name w:val="WMO_BodyText Char Char"/>
    <w:basedOn w:val="DefaultParagraphFont"/>
    <w:link w:val="WMOBodyText"/>
    <w:qFormat/>
    <w:locked/>
    <w:rsid w:val="009B5EC7"/>
    <w:rPr>
      <w:rFonts w:ascii="Verdana" w:eastAsia="Verdana" w:hAnsi="Verdana" w:cs="Verdana"/>
      <w:lang w:val="en-GB"/>
    </w:rPr>
  </w:style>
  <w:style w:type="paragraph" w:customStyle="1" w:styleId="WMOBodyText">
    <w:name w:val="WMO_BodyText"/>
    <w:link w:val="WMOBodyTextCharChar"/>
    <w:qFormat/>
    <w:rsid w:val="009B5EC7"/>
    <w:pPr>
      <w:spacing w:before="240" w:after="0" w:line="240" w:lineRule="auto"/>
    </w:pPr>
    <w:rPr>
      <w:rFonts w:ascii="Verdana" w:eastAsia="Verdana" w:hAnsi="Verdana" w:cs="Verdana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56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5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_layouts/15/WopiFrame.aspx?sourcedoc=%7b7A9C2511-ACAC-4F11-81BE-3B805511EEB9%7d&amp;file=INFCOM-3-d06-2-SUBSIDIARY-BODIES-approved_en.docx&amp;action=default" TargetMode="External"/><Relationship Id="rId18" Type="http://schemas.openxmlformats.org/officeDocument/2006/relationships/hyperlink" Target="https://meetings.wmo.int/INFCOM-3/_layouts/15/WopiFrame.aspx?sourcedoc=%7bFEA0763E-6B45-4AAF-836F-1B4D4808A96D%7d&amp;file=INFCOM-3-d02-PRESIDENT-REPORT-approved_en.docx&amp;action=defaul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3/_layouts/15/WopiFrame.aspx?sourcedoc=%7b7A9C2511-ACAC-4F11-81BE-3B805511EEB9%7d&amp;file=INFCOM-3-d06-2-SUBSIDIARY-BODIES-approved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_layouts/15/WopiFrame.aspx?sourcedoc=%7b27E0DA65-B245-4BB4-82A4-90320DA60415%7d&amp;file=INFCOM-3-d06-1-WORK-PROGRAMME-approved_en.docx&amp;action=default" TargetMode="External"/><Relationship Id="rId17" Type="http://schemas.openxmlformats.org/officeDocument/2006/relationships/hyperlink" Target="https://meetings.wmo.int/INFCOM-3/_layouts/15/WopiFrame.aspx?sourcedoc=%7bC298849F-970D-49E1-8101-86332051909D%7d&amp;file=INFCOM-3-d08-2(1)-UPDATE-GUIDE-TO-INSTRUMENTS-AND-METHODS-OF-OBSERVATION-approved_en.docx&amp;action=defaul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_layouts/15/WopiFrame.aspx?sourcedoc=%7b2CFCB525-0F80-4C71-84E1-F4C1753B7730%7d&amp;file=INFCOM-3-d08-1(5)-UPDATE-GUIDELINES-USER-READINESS-FOR-NEW-SATELLITE-SYSTEMS-approved_en.docx&amp;action=default" TargetMode="External"/><Relationship Id="rId20" Type="http://schemas.openxmlformats.org/officeDocument/2006/relationships/hyperlink" Target="https://meetings.wmo.int/INFCOM-3/_layouts/15/WopiFrame.aspx?sourcedoc=%7b8EA28833-0073-46CE-9EC3-16737A9569A4%7d&amp;file=INFCOM-3-d04-2-REVIEW-PREVIOUS-CG-EC-RES-DEC-approved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ings.wmo.int/INFCOM-3/_layouts/15/WopiFrame.aspx?sourcedoc=%7bD5C873F4-CA60-423E-BF1A-A68E4E4B30FF%7d&amp;file=INFCOM-3-d04-1-PREVIOUS-RESOLUTIONS-AND-RECOMMENDATIONS-approved_en.docx&amp;action=defaul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_layouts/15/WopiFrame.aspx?sourcedoc=%7b594E1D52-7C55-4C5F-A82C-63A5D7DD0E9E%7d&amp;file=INFCOM-3-d08-1(2)-WIGOS-GUIDE-AND-RWC-GUIDELINES-UPDATE-approved_en.docx&amp;action=default" TargetMode="External"/><Relationship Id="rId23" Type="http://schemas.openxmlformats.org/officeDocument/2006/relationships/hyperlink" Target="https://meetings.wmo.int/INFCOM-3/_layouts/15/WopiFrame.aspx?sourcedoc=%7b00FC1A93-CD6C-4FBC-95DE-3795926FC7E2%7d&amp;file=INFCOM-3-d07-1-PRIORITY-ACTIVITIES-AND-ACTION-PLAN-approved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_layouts/15/WopiFrame.aspx?sourcedoc=%7b6D5FFB14-173D-497F-B033-E736B08E067A%7d&amp;file=INFCOM-3-d03-ADOPTION-OF-DOCUMENTS-WITHOUT-DEBATE-approved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_layouts/15/WopiFrame.aspx?sourcedoc=%7b594E1D52-7C55-4C5F-A82C-63A5D7DD0E9E%7d&amp;file=INFCOM-3-d08-1(2)-WIGOS-GUIDE-AND-RWC-GUIDELINES-UPDATE-approved_en.docx&amp;action=default" TargetMode="External"/><Relationship Id="rId22" Type="http://schemas.openxmlformats.org/officeDocument/2006/relationships/hyperlink" Target="https://meetings.wmo.int/INFCOM-3/_layouts/15/WopiFrame.aspx?sourcedoc=%7b7A9C2511-ACAC-4F11-81BE-3B805511EEB9%7d&amp;file=INFCOM-3-d06-2-SUBSIDIARY-BODIES-approved_en.docx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708A1FA09EF42A0D8645A9A9DA27B" ma:contentTypeVersion="1" ma:contentTypeDescription="Create a new document." ma:contentTypeScope="" ma:versionID="0d5b8f5a5741a410027edeb2fc6298c9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c0d0e37831773eb3d19dc174c854a570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9C610-FF61-447B-BE8E-98455E445F3A}"/>
</file>

<file path=customXml/itemProps3.xml><?xml version="1.0" encoding="utf-8"?>
<ds:datastoreItem xmlns:ds="http://schemas.openxmlformats.org/officeDocument/2006/customXml" ds:itemID="{EABB5079-2772-4C80-A5D0-607C14F13D2A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27</cp:revision>
  <cp:lastPrinted>2024-05-07T12:12:00Z</cp:lastPrinted>
  <dcterms:created xsi:type="dcterms:W3CDTF">2024-10-19T12:01:00Z</dcterms:created>
  <dcterms:modified xsi:type="dcterms:W3CDTF">2024-10-21T07:26:00Z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0x010100EDD708A1FA09EF42A0D8645A9A9DA27B</vt:lpwstr>
  </property>
  <property fmtid="{D5CDD505-2E9C-101B-9397-08002B2CF9AE}" pid="3" name="MediaServiceImageTags">
    <vt:lpwstr/>
  </property>
</Properties>
</file>